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4B" w:rsidRPr="00790965" w:rsidRDefault="00CF374B" w:rsidP="00CF374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  <w:r w:rsidRPr="00790965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Как помочь </w:t>
      </w:r>
      <w:proofErr w:type="spellStart"/>
      <w:r w:rsidRPr="00790965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гиперактивным</w:t>
      </w:r>
      <w:proofErr w:type="spellEnd"/>
      <w:r w:rsidRPr="00790965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 и медлительным детям с </w:t>
      </w:r>
      <w:r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 xml:space="preserve">дистанционным </w:t>
      </w:r>
      <w:r w:rsidRPr="00790965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обучением?</w:t>
      </w:r>
      <w:bookmarkStart w:id="0" w:name="_GoBack"/>
      <w:bookmarkEnd w:id="0"/>
    </w:p>
    <w:p w:rsidR="00CF374B" w:rsidRPr="00790965" w:rsidRDefault="00CF374B" w:rsidP="00CF37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Все дети разные: не каждого ребенка легко усадить за уроки и включить в занятия. Одни </w:t>
      </w:r>
      <w:proofErr w:type="spell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гиперактивные</w:t>
      </w:r>
      <w:proofErr w:type="spell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и не могут усидеть на месте, другие, наоборот, медлительные. Но, соблюдая некоторые правила, вы вполне справитесь с обучением любого ребенка.</w:t>
      </w:r>
    </w:p>
    <w:p w:rsidR="00CF374B" w:rsidRPr="00790965" w:rsidRDefault="00CF374B" w:rsidP="00CF374B">
      <w:pPr>
        <w:shd w:val="clear" w:color="auto" w:fill="FFFFFF"/>
        <w:spacing w:after="90" w:line="240" w:lineRule="auto"/>
        <w:jc w:val="center"/>
        <w:outlineLvl w:val="2"/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</w:pPr>
      <w:r w:rsidRPr="00790965"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  <w:t>Правила работы с медлительным ребенком</w:t>
      </w: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Утром, при подготовке к урокам,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важно рассчитывать время 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так, чтобы дать ребенку возможность встать, умыться и позавтракать спокойно, в его собственном темпе. Для этого, возможно, придется раньше ложиться спать и раньше вставать.</w:t>
      </w:r>
    </w:p>
    <w:p w:rsidR="00CF374B" w:rsidRPr="00CF374B" w:rsidRDefault="00CF374B" w:rsidP="00CF374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Для медлительного ребенка очень важны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привычные условия работы.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Если у него есть собственный письменный стол, если он приступает к домашним заданиям всегда в одно и то же время, то его психике проще быстрее включиться в работу.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Медлительному ребенку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трудно переключаться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с одного вида работы на другой. Не нужно озадачивать его неожиданными вопросами, пока он занят предыдущим заданием.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Старайтесь избегать ситуаций, когда от ребенка нужно получить быстрый устный ответ на неожиданный вопрос. Необходимо предоставить ему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время на обдумывание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и подготовку.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 работать на «скорость».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 медлительных детей часто плохо развита координация движений, поэтому полезно использовать специальные упражнения для развития моторики. В процессе выполнения этих упражнений можно одновременно тренировать темп и скорость движений.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 выполнении домашних заданий с медлительными детьми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не рекомендуется делать перерывы по время занятий по одному из предметов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поскольку заново включиться в работу ребенку будет сложно. Лучшая схема такова: позанимались математикой – отдохнули – начали заниматься письмом.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Чтобы ребенок успевал уловить мысль и действия учителя, рекомендуется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идти на шаг впереди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чтобы уже накануне ребенок знал, что будет делать на уроке. Допустим, если на ближайшем уроке дети будут изучать виды животных, можно посмотреть научно-популярный фильм о животных планеты, чтобы ребенок уже частично включился в контекст темы.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790965" w:rsidRDefault="00CF374B" w:rsidP="00CF37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Медлительные дети часто тревожны и, как следствие, не уверены в себе. Работайте только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 на "положительном подкреплении":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при неудачах 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подбодрите, поддержите, а любой, даже самый маленький, успех подчеркните. Это будет самым лучшим стимулом для ребенка.</w:t>
      </w:r>
    </w:p>
    <w:p w:rsidR="00CF374B" w:rsidRPr="00790965" w:rsidRDefault="00CF374B" w:rsidP="00CF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4B" w:rsidRPr="00790965" w:rsidRDefault="00CF374B" w:rsidP="00CF374B">
      <w:pPr>
        <w:shd w:val="clear" w:color="auto" w:fill="FFFFFF"/>
        <w:spacing w:after="0" w:line="240" w:lineRule="auto"/>
        <w:outlineLvl w:val="2"/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</w:pPr>
      <w:r w:rsidRPr="00790965"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  <w:t xml:space="preserve">Правила работы с </w:t>
      </w:r>
      <w:proofErr w:type="spellStart"/>
      <w:r w:rsidRPr="00790965"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  <w:t>гиперактивным</w:t>
      </w:r>
      <w:proofErr w:type="spellEnd"/>
      <w:r w:rsidRPr="00790965">
        <w:rPr>
          <w:rFonts w:ascii="Segoe Script" w:eastAsia="Times New Roman" w:hAnsi="Segoe Script" w:cs="Arial"/>
          <w:b/>
          <w:bCs/>
          <w:color w:val="002060"/>
          <w:sz w:val="36"/>
          <w:szCs w:val="36"/>
          <w:lang w:eastAsia="ru-RU"/>
        </w:rPr>
        <w:t xml:space="preserve"> ребенком</w:t>
      </w:r>
    </w:p>
    <w:p w:rsidR="00CF374B" w:rsidRPr="00790965" w:rsidRDefault="00CF374B" w:rsidP="00CF374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Обязательно соблюдайте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режим дня! 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Вставать, обедать, делать уроки, отдыхать в одно и то же время, даже в выходные дни. Это особенно важно для таких деток. У ребенка с СДВГ низкий уровень </w:t>
      </w:r>
      <w:proofErr w:type="spell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нейродинамики</w:t>
      </w:r>
      <w:proofErr w:type="spell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поэтому он быстро устает и выключается из процесса.</w:t>
      </w:r>
    </w:p>
    <w:p w:rsidR="00CF374B" w:rsidRPr="00790965" w:rsidRDefault="00CF374B" w:rsidP="00CF374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 возможности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 придерживаться единой системы требований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Гиперактивные</w:t>
      </w:r>
      <w:proofErr w:type="spell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дети очень чувствительны к похвале. Их нужно стараться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 чаще поддерживать, хвалить.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 В данном случае </w:t>
      </w:r>
      <w:proofErr w:type="gram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нет опасности перехвалить</w:t>
      </w:r>
      <w:proofErr w:type="gram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 разговоре старайтесь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смотреть ребенку в глаза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можно держать ребенка за руки.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Инструкции даем короткие, пошаговые.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 выполнении домашней работы лучше 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делить упражнение 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 несколько коротких блоков /частей.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Ребенку будет легче, если при выполнении домашней работы перед ним будет</w:t>
      </w: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 план действий: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1. Сесть;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2. Достать учебники и тетрадь;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  <w:t>3. Посмотреть задание</w:t>
      </w:r>
      <w:proofErr w:type="gram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.</w:t>
      </w:r>
      <w:proofErr w:type="gram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proofErr w:type="gram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proofErr w:type="gram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т.д.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CF374B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Новые требования вводите заранее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, постепенно, чтобы ребенок успел привыкнуть. Можно вывесить их на видном месте и периодически к ним возвращаться. Требований не должно быть много, но они должны быть четкими, понятными. О каких-то важных событиях или планах </w:t>
      </w:r>
      <w:proofErr w:type="spell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гиперактивному</w:t>
      </w:r>
      <w:proofErr w:type="spell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ребенку тоже лучше говорить заранее, тогда не будет столь бурной реакции.</w:t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CF374B" w:rsidRPr="00790965" w:rsidRDefault="00CF374B" w:rsidP="00CF37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Обстановка в семье</w:t>
      </w: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должна быть по возможности комфортной, спокойной; это поможет уравновесить эмоциональный фон ребенка.</w:t>
      </w:r>
    </w:p>
    <w:p w:rsidR="00CF374B" w:rsidRPr="00790965" w:rsidRDefault="00CF374B" w:rsidP="00CF374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</w:p>
    <w:p w:rsidR="00CF374B" w:rsidRPr="00790965" w:rsidRDefault="00CF374B" w:rsidP="00CF37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Бывает, что дистанционно дети учатся значительно лучше. Сейчас самое главное - справиться с первыми трудностями. Может </w:t>
      </w:r>
      <w:proofErr w:type="gramStart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быть</w:t>
      </w:r>
      <w:proofErr w:type="gramEnd"/>
      <w:r w:rsidRPr="0079096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всех нас ждут новые возможности? Всем успехов!!!</w:t>
      </w:r>
    </w:p>
    <w:p w:rsidR="00CF374B" w:rsidRDefault="00CF374B" w:rsidP="00CF374B">
      <w:pPr>
        <w:spacing w:after="0"/>
      </w:pPr>
    </w:p>
    <w:p w:rsidR="005F3724" w:rsidRDefault="005F3724" w:rsidP="00CF374B">
      <w:pPr>
        <w:spacing w:after="0"/>
      </w:pPr>
    </w:p>
    <w:sectPr w:rsidR="005F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DD7"/>
    <w:multiLevelType w:val="multilevel"/>
    <w:tmpl w:val="5AEA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D67C4"/>
    <w:multiLevelType w:val="multilevel"/>
    <w:tmpl w:val="3E48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4B"/>
    <w:rsid w:val="005F3724"/>
    <w:rsid w:val="00C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2020-04-28T09:01:00Z</dcterms:created>
  <dcterms:modified xsi:type="dcterms:W3CDTF">2020-04-28T09:08:00Z</dcterms:modified>
</cp:coreProperties>
</file>